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E5" w:rsidRDefault="00B504C8">
      <w:pPr>
        <w:rPr>
          <w:rFonts w:ascii="Comic Sans MS" w:hAnsi="Comic Sans MS"/>
          <w:color w:val="FF0000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FF0000"/>
          <w:sz w:val="27"/>
          <w:szCs w:val="27"/>
          <w:shd w:val="clear" w:color="auto" w:fill="FFFFFF"/>
        </w:rPr>
        <w:t>Le piante che oggi crescono nelle pianure italiane non sono certamente le stesse che vi crescevano ai tempi antichi, quando le terre pianeggianti erano paludose e ricoperte</w:t>
      </w:r>
      <w:proofErr w:type="gramStart"/>
      <w:r>
        <w:rPr>
          <w:rFonts w:ascii="Comic Sans MS" w:hAnsi="Comic Sans MS"/>
          <w:color w:val="FF0000"/>
          <w:sz w:val="27"/>
          <w:szCs w:val="27"/>
          <w:shd w:val="clear" w:color="auto" w:fill="FFFFFF"/>
        </w:rPr>
        <w:t xml:space="preserve">  </w:t>
      </w:r>
      <w:proofErr w:type="gramEnd"/>
      <w:r>
        <w:rPr>
          <w:rFonts w:ascii="Comic Sans MS" w:hAnsi="Comic Sans MS"/>
          <w:color w:val="FF0000"/>
          <w:sz w:val="27"/>
          <w:szCs w:val="27"/>
          <w:shd w:val="clear" w:color="auto" w:fill="FFFFFF"/>
        </w:rPr>
        <w:t xml:space="preserve">di foreste. </w:t>
      </w:r>
      <w:r w:rsidR="00BC665E">
        <w:rPr>
          <w:rFonts w:ascii="Comic Sans MS" w:hAnsi="Comic Sans MS"/>
          <w:color w:val="FF0000"/>
          <w:sz w:val="27"/>
          <w:szCs w:val="27"/>
          <w:shd w:val="clear" w:color="auto" w:fill="FFFFFF"/>
        </w:rPr>
        <w:t xml:space="preserve"> L’uomo ha trasformato </w:t>
      </w:r>
      <w:proofErr w:type="gramStart"/>
      <w:r w:rsidR="00BC665E">
        <w:rPr>
          <w:rFonts w:ascii="Comic Sans MS" w:hAnsi="Comic Sans MS"/>
          <w:color w:val="FF0000"/>
          <w:sz w:val="27"/>
          <w:szCs w:val="27"/>
          <w:shd w:val="clear" w:color="auto" w:fill="FFFFFF"/>
        </w:rPr>
        <w:t>questo</w:t>
      </w:r>
      <w:proofErr w:type="gramEnd"/>
      <w:r w:rsidR="00BC665E">
        <w:rPr>
          <w:rFonts w:ascii="Comic Sans MS" w:hAnsi="Comic Sans MS"/>
          <w:color w:val="FF0000"/>
          <w:sz w:val="27"/>
          <w:szCs w:val="27"/>
          <w:shd w:val="clear" w:color="auto" w:fill="FFFFFF"/>
        </w:rPr>
        <w:t xml:space="preserve"> ambiente per ricavare terreni adatti all’agricoltura, all’allevamento e per poter costruire. Dell’ambiente originario è rimasto poco. </w:t>
      </w:r>
    </w:p>
    <w:p w:rsidR="00BC14D3" w:rsidRDefault="00B504C8">
      <w:pPr>
        <w:rPr>
          <w:rFonts w:ascii="Comic Sans MS" w:hAnsi="Comic Sans MS"/>
          <w:color w:val="FF0000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FF0000"/>
          <w:sz w:val="27"/>
          <w:szCs w:val="27"/>
          <w:shd w:val="clear" w:color="auto" w:fill="FFFFFF"/>
        </w:rPr>
        <w:t>La flora spontanea è caratterizzata dalla presenza di </w:t>
      </w:r>
      <w:hyperlink r:id="rId6" w:history="1">
        <w:r>
          <w:rPr>
            <w:rStyle w:val="Collegamentoipertestuale"/>
            <w:rFonts w:ascii="Comic Sans MS" w:hAnsi="Comic Sans MS"/>
            <w:sz w:val="27"/>
            <w:szCs w:val="27"/>
            <w:shd w:val="clear" w:color="auto" w:fill="FFFFFF"/>
          </w:rPr>
          <w:t>pioppi</w:t>
        </w:r>
      </w:hyperlink>
      <w:r>
        <w:rPr>
          <w:rFonts w:ascii="Comic Sans MS" w:hAnsi="Comic Sans MS"/>
          <w:color w:val="FF0000"/>
          <w:sz w:val="27"/>
          <w:szCs w:val="27"/>
          <w:shd w:val="clear" w:color="auto" w:fill="FFFFFF"/>
        </w:rPr>
        <w:t>, </w:t>
      </w:r>
      <w:hyperlink r:id="rId7" w:history="1">
        <w:r w:rsidR="00DF09E5">
          <w:rPr>
            <w:rStyle w:val="Collegamentoipertestuale"/>
            <w:rFonts w:ascii="Comic Sans MS" w:hAnsi="Comic Sans MS"/>
            <w:sz w:val="27"/>
            <w:szCs w:val="27"/>
            <w:shd w:val="clear" w:color="auto" w:fill="FFFFFF"/>
          </w:rPr>
          <w:t>tigli</w:t>
        </w:r>
      </w:hyperlink>
      <w:r w:rsidR="00DF09E5">
        <w:t xml:space="preserve">, </w:t>
      </w:r>
      <w:r w:rsidR="00DF09E5">
        <w:rPr>
          <w:rFonts w:ascii="Comic Sans MS" w:hAnsi="Comic Sans MS"/>
          <w:color w:val="FF0000"/>
          <w:sz w:val="27"/>
          <w:szCs w:val="27"/>
          <w:shd w:val="clear" w:color="auto" w:fill="FFFFFF"/>
        </w:rPr>
        <w:t> </w:t>
      </w:r>
      <w:hyperlink r:id="rId8" w:history="1">
        <w:r>
          <w:rPr>
            <w:rStyle w:val="Collegamentoipertestuale"/>
            <w:rFonts w:ascii="Comic Sans MS" w:hAnsi="Comic Sans MS"/>
            <w:sz w:val="27"/>
            <w:szCs w:val="27"/>
            <w:shd w:val="clear" w:color="auto" w:fill="FFFFFF"/>
          </w:rPr>
          <w:t>salici</w:t>
        </w:r>
      </w:hyperlink>
      <w:r>
        <w:rPr>
          <w:rFonts w:ascii="Comic Sans MS" w:hAnsi="Comic Sans MS"/>
          <w:color w:val="FF0000"/>
          <w:sz w:val="27"/>
          <w:szCs w:val="27"/>
          <w:shd w:val="clear" w:color="auto" w:fill="FFFFFF"/>
        </w:rPr>
        <w:t>, robinie, querce, faggi, </w:t>
      </w:r>
      <w:r w:rsidR="00DF09E5">
        <w:rPr>
          <w:rFonts w:ascii="Comic Sans MS" w:hAnsi="Comic Sans MS"/>
          <w:color w:val="FF0000"/>
          <w:sz w:val="27"/>
          <w:szCs w:val="27"/>
          <w:shd w:val="clear" w:color="auto" w:fill="FFFFFF"/>
        </w:rPr>
        <w:t xml:space="preserve"> </w:t>
      </w:r>
      <w:r>
        <w:rPr>
          <w:rFonts w:ascii="Comic Sans MS" w:hAnsi="Comic Sans MS"/>
          <w:color w:val="FF0000"/>
          <w:sz w:val="27"/>
          <w:szCs w:val="27"/>
          <w:shd w:val="clear" w:color="auto" w:fill="FFFFFF"/>
        </w:rPr>
        <w:t>e </w:t>
      </w:r>
      <w:hyperlink r:id="rId9" w:history="1">
        <w:r>
          <w:rPr>
            <w:rStyle w:val="Collegamentoipertestuale"/>
            <w:rFonts w:ascii="Comic Sans MS" w:hAnsi="Comic Sans MS"/>
            <w:sz w:val="27"/>
            <w:szCs w:val="27"/>
            <w:shd w:val="clear" w:color="auto" w:fill="FFFFFF"/>
          </w:rPr>
          <w:t>aceri</w:t>
        </w:r>
      </w:hyperlink>
      <w:r>
        <w:rPr>
          <w:rFonts w:ascii="Comic Sans MS" w:hAnsi="Comic Sans MS"/>
          <w:color w:val="FF0000"/>
          <w:sz w:val="27"/>
          <w:szCs w:val="27"/>
          <w:shd w:val="clear" w:color="auto" w:fill="FFFFFF"/>
        </w:rPr>
        <w:t>.</w:t>
      </w:r>
    </w:p>
    <w:p w:rsidR="00DF09E5" w:rsidRDefault="00DF09E5">
      <w:pPr>
        <w:rPr>
          <w:rFonts w:ascii="Comic Sans MS" w:hAnsi="Comic Sans MS"/>
          <w:color w:val="FF0000"/>
          <w:sz w:val="27"/>
          <w:szCs w:val="27"/>
          <w:shd w:val="clear" w:color="auto" w:fill="FFFFFF"/>
        </w:rPr>
      </w:pPr>
      <w:r>
        <w:rPr>
          <w:rFonts w:ascii="Comic Sans MS" w:hAnsi="Comic Sans MS"/>
          <w:noProof/>
          <w:color w:val="FF0000"/>
          <w:sz w:val="27"/>
          <w:szCs w:val="27"/>
          <w:shd w:val="clear" w:color="auto" w:fill="FFFFFF"/>
          <w:lang w:eastAsia="it-IT"/>
        </w:rPr>
        <w:drawing>
          <wp:inline distT="0" distB="0" distL="0" distR="0">
            <wp:extent cx="1190625" cy="173880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33"/>
                    <a:stretch/>
                  </pic:blipFill>
                  <pic:spPr bwMode="auto">
                    <a:xfrm>
                      <a:off x="0" y="0"/>
                      <a:ext cx="1193589" cy="17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27"/>
          <w:szCs w:val="27"/>
          <w:shd w:val="clear" w:color="auto" w:fill="FFFFFF"/>
        </w:rPr>
        <w:t xml:space="preserve">       </w:t>
      </w:r>
      <w:r>
        <w:rPr>
          <w:noProof/>
          <w:lang w:eastAsia="it-IT"/>
        </w:rPr>
        <w:drawing>
          <wp:inline distT="0" distB="0" distL="0" distR="0">
            <wp:extent cx="1438275" cy="1642510"/>
            <wp:effectExtent l="0" t="0" r="0" b="0"/>
            <wp:docPr id="4" name="Immagine 4" descr="http://www.midisegni.it/disegni/vivaio/tigl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disegni.it/disegni/vivaio/tigli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27"/>
          <w:szCs w:val="27"/>
          <w:shd w:val="clear" w:color="auto" w:fill="FFFFFF"/>
        </w:rPr>
        <w:t xml:space="preserve">    </w:t>
      </w:r>
      <w:r>
        <w:rPr>
          <w:noProof/>
          <w:lang w:eastAsia="it-IT"/>
        </w:rPr>
        <w:drawing>
          <wp:inline distT="0" distB="0" distL="0" distR="0">
            <wp:extent cx="1363409" cy="1752600"/>
            <wp:effectExtent l="0" t="0" r="8255" b="0"/>
            <wp:docPr id="5" name="Immagine 5" descr="http://www.midisegni.it/disegni/vivaio/salice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disegni.it/disegni/vivaio/saliceP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09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27"/>
          <w:szCs w:val="27"/>
          <w:shd w:val="clear" w:color="auto" w:fill="FFFFFF"/>
        </w:rPr>
        <w:t xml:space="preserve">    </w:t>
      </w:r>
      <w:r>
        <w:rPr>
          <w:noProof/>
          <w:lang w:eastAsia="it-IT"/>
        </w:rPr>
        <w:drawing>
          <wp:inline distT="0" distB="0" distL="0" distR="0">
            <wp:extent cx="1349857" cy="1567815"/>
            <wp:effectExtent l="0" t="0" r="3175" b="0"/>
            <wp:docPr id="6" name="Immagine 6" descr="http://www.midisegni.it/disegni/vivaio/robin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idisegni.it/disegni/vivaio/robini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22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C8" w:rsidRDefault="00DF09E5">
      <w:pPr>
        <w:rPr>
          <w:rFonts w:ascii="Comic Sans MS" w:hAnsi="Comic Sans MS"/>
          <w:color w:val="FF0000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FF0000"/>
          <w:sz w:val="27"/>
          <w:szCs w:val="27"/>
          <w:shd w:val="clear" w:color="auto" w:fill="FFFFFF"/>
        </w:rPr>
        <w:t xml:space="preserve">..........................          </w:t>
      </w:r>
      <w:proofErr w:type="gramStart"/>
      <w:r>
        <w:rPr>
          <w:rFonts w:ascii="Comic Sans MS" w:hAnsi="Comic Sans MS"/>
          <w:color w:val="FF0000"/>
          <w:sz w:val="27"/>
          <w:szCs w:val="27"/>
          <w:shd w:val="clear" w:color="auto" w:fill="FFFFFF"/>
        </w:rPr>
        <w:t>..</w:t>
      </w:r>
      <w:proofErr w:type="gramEnd"/>
      <w:r>
        <w:rPr>
          <w:rFonts w:ascii="Comic Sans MS" w:hAnsi="Comic Sans MS"/>
          <w:color w:val="FF0000"/>
          <w:sz w:val="27"/>
          <w:szCs w:val="27"/>
          <w:shd w:val="clear" w:color="auto" w:fill="FFFFFF"/>
        </w:rPr>
        <w:t>............................      .......................           ....................................</w:t>
      </w:r>
    </w:p>
    <w:p w:rsidR="00DF52E5" w:rsidRDefault="00DF52E5">
      <w:pPr>
        <w:rPr>
          <w:rFonts w:ascii="Comic Sans MS" w:hAnsi="Comic Sans MS"/>
          <w:color w:val="FF0000"/>
          <w:sz w:val="27"/>
          <w:szCs w:val="27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1362986" cy="1543050"/>
            <wp:effectExtent l="0" t="0" r="8890" b="0"/>
            <wp:docPr id="7" name="Immagine 7" descr="http://www.midisegni.it/disegni/vivaio/quercia_rov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idisegni.it/disegni/vivaio/quercia_rover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86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27"/>
          <w:szCs w:val="27"/>
          <w:shd w:val="clear" w:color="auto" w:fill="FFFFFF"/>
        </w:rPr>
        <w:t xml:space="preserve">    </w:t>
      </w:r>
      <w:r>
        <w:rPr>
          <w:noProof/>
          <w:lang w:eastAsia="it-IT"/>
        </w:rPr>
        <w:drawing>
          <wp:inline distT="0" distB="0" distL="0" distR="0">
            <wp:extent cx="1350169" cy="1543050"/>
            <wp:effectExtent l="0" t="0" r="2540" b="0"/>
            <wp:docPr id="8" name="Immagine 8" descr="Un faggio alberi da stampare 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 faggio alberi da stampare e da colora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69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27"/>
          <w:szCs w:val="27"/>
          <w:shd w:val="clear" w:color="auto" w:fill="FFFFFF"/>
        </w:rPr>
        <w:t xml:space="preserve">    </w:t>
      </w:r>
      <w:r>
        <w:rPr>
          <w:noProof/>
          <w:lang w:eastAsia="it-IT"/>
        </w:rPr>
        <w:drawing>
          <wp:inline distT="0" distB="0" distL="0" distR="0">
            <wp:extent cx="1257300" cy="1653833"/>
            <wp:effectExtent l="0" t="0" r="0" b="3810"/>
            <wp:docPr id="9" name="Immagine 9" descr="http://www.midisegni.it/disegni/vivaio/acer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idisegni.it/disegni/vivaio/aceroC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86" cy="165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E5" w:rsidRDefault="00DF52E5">
      <w:pPr>
        <w:rPr>
          <w:rFonts w:ascii="Comic Sans MS" w:hAnsi="Comic Sans MS"/>
          <w:color w:val="FF0000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FF0000"/>
          <w:sz w:val="27"/>
          <w:szCs w:val="27"/>
          <w:shd w:val="clear" w:color="auto" w:fill="FFFFFF"/>
        </w:rPr>
        <w:t xml:space="preserve">...............................     </w:t>
      </w:r>
      <w:proofErr w:type="gramStart"/>
      <w:r>
        <w:rPr>
          <w:rFonts w:ascii="Comic Sans MS" w:hAnsi="Comic Sans MS"/>
          <w:color w:val="FF0000"/>
          <w:sz w:val="27"/>
          <w:szCs w:val="27"/>
          <w:shd w:val="clear" w:color="auto" w:fill="FFFFFF"/>
        </w:rPr>
        <w:t>..</w:t>
      </w:r>
      <w:proofErr w:type="gramEnd"/>
      <w:r>
        <w:rPr>
          <w:rFonts w:ascii="Comic Sans MS" w:hAnsi="Comic Sans MS"/>
          <w:color w:val="FF0000"/>
          <w:sz w:val="27"/>
          <w:szCs w:val="27"/>
          <w:shd w:val="clear" w:color="auto" w:fill="FFFFFF"/>
        </w:rPr>
        <w:t>.............................     .............................</w:t>
      </w:r>
    </w:p>
    <w:p w:rsidR="00AA273F" w:rsidRDefault="00AA273F">
      <w:pPr>
        <w:rPr>
          <w:rFonts w:ascii="Comic Sans MS" w:hAnsi="Comic Sans MS"/>
          <w:color w:val="FF0000"/>
          <w:sz w:val="27"/>
          <w:szCs w:val="27"/>
          <w:shd w:val="clear" w:color="auto" w:fill="FFFFFF"/>
        </w:rPr>
      </w:pPr>
    </w:p>
    <w:p w:rsidR="00D03CA9" w:rsidRDefault="00D03CA9" w:rsidP="00D03CA9">
      <w:pPr>
        <w:rPr>
          <w:rFonts w:ascii="Comic Sans MS" w:hAnsi="Comic Sans MS"/>
          <w:b/>
          <w:color w:val="FF0000"/>
          <w:sz w:val="27"/>
          <w:szCs w:val="27"/>
          <w:shd w:val="clear" w:color="auto" w:fill="FFFFFF"/>
        </w:rPr>
      </w:pPr>
      <w:r>
        <w:rPr>
          <w:rFonts w:ascii="Comic Sans MS" w:hAnsi="Comic Sans MS"/>
          <w:b/>
          <w:color w:val="FF0000"/>
          <w:sz w:val="27"/>
          <w:szCs w:val="27"/>
          <w:shd w:val="clear" w:color="auto" w:fill="FFFFFF"/>
        </w:rPr>
        <w:t xml:space="preserve">Da </w:t>
      </w:r>
      <w:proofErr w:type="spellStart"/>
      <w:r>
        <w:rPr>
          <w:rFonts w:ascii="Comic Sans MS" w:hAnsi="Comic Sans MS"/>
          <w:b/>
          <w:color w:val="FF0000"/>
          <w:sz w:val="27"/>
          <w:szCs w:val="27"/>
          <w:shd w:val="clear" w:color="auto" w:fill="FFFFFF"/>
        </w:rPr>
        <w:t>mappaconcettuale</w:t>
      </w:r>
      <w:proofErr w:type="spellEnd"/>
    </w:p>
    <w:p w:rsidR="00AA273F" w:rsidRDefault="00AA273F" w:rsidP="00AA273F">
      <w:pPr>
        <w:rPr>
          <w:rFonts w:ascii="Comic Sans MS" w:hAnsi="Comic Sans MS"/>
          <w:color w:val="FF0000"/>
          <w:sz w:val="27"/>
          <w:szCs w:val="27"/>
          <w:shd w:val="clear" w:color="auto" w:fill="FFFFFF"/>
        </w:rPr>
      </w:pPr>
      <w:r>
        <w:rPr>
          <w:rFonts w:ascii="Comic Sans MS" w:hAnsi="Comic Sans MS"/>
          <w:noProof/>
          <w:color w:val="FF0000"/>
          <w:sz w:val="27"/>
          <w:szCs w:val="27"/>
          <w:shd w:val="clear" w:color="auto" w:fill="FFFFFF"/>
          <w:lang w:eastAsia="it-IT"/>
        </w:rPr>
        <w:drawing>
          <wp:inline distT="0" distB="0" distL="0" distR="0" wp14:anchorId="1EC0610D" wp14:editId="5557FA6D">
            <wp:extent cx="1905000" cy="1743075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27"/>
          <w:szCs w:val="27"/>
          <w:shd w:val="clear" w:color="auto" w:fill="FFFFFF"/>
        </w:rPr>
        <w:t xml:space="preserve">  </w:t>
      </w:r>
      <w:r>
        <w:rPr>
          <w:rFonts w:ascii="Comic Sans MS" w:hAnsi="Comic Sans MS"/>
          <w:noProof/>
          <w:color w:val="FF0000"/>
          <w:sz w:val="27"/>
          <w:szCs w:val="27"/>
          <w:shd w:val="clear" w:color="auto" w:fill="FFFFFF"/>
          <w:lang w:eastAsia="it-IT"/>
        </w:rPr>
        <w:drawing>
          <wp:inline distT="0" distB="0" distL="0" distR="0" wp14:anchorId="2B2F051C" wp14:editId="45E3D106">
            <wp:extent cx="1914525" cy="1733550"/>
            <wp:effectExtent l="0" t="0" r="952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27"/>
          <w:szCs w:val="27"/>
          <w:shd w:val="clear" w:color="auto" w:fill="FFFFFF"/>
        </w:rPr>
        <w:t xml:space="preserve">   </w:t>
      </w:r>
      <w:r>
        <w:rPr>
          <w:rFonts w:ascii="Comic Sans MS" w:hAnsi="Comic Sans MS"/>
          <w:noProof/>
          <w:color w:val="FF0000"/>
          <w:sz w:val="27"/>
          <w:szCs w:val="27"/>
          <w:shd w:val="clear" w:color="auto" w:fill="FFFFFF"/>
          <w:lang w:eastAsia="it-IT"/>
        </w:rPr>
        <w:drawing>
          <wp:inline distT="0" distB="0" distL="0" distR="0" wp14:anchorId="4FD6A274" wp14:editId="78231CB8">
            <wp:extent cx="1876425" cy="1743075"/>
            <wp:effectExtent l="0" t="0" r="9525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25" w:rsidRPr="00D432D1" w:rsidRDefault="00177C25">
      <w:pPr>
        <w:rPr>
          <w:rFonts w:ascii="Comic Sans MS" w:hAnsi="Comic Sans MS"/>
          <w:color w:val="FF0000"/>
          <w:sz w:val="27"/>
          <w:szCs w:val="27"/>
          <w:shd w:val="clear" w:color="auto" w:fill="FFFFFF"/>
        </w:rPr>
      </w:pPr>
      <w:r w:rsidRPr="00D432D1">
        <w:rPr>
          <w:rFonts w:ascii="Comic Sans MS" w:hAnsi="Comic Sans MS"/>
          <w:color w:val="FF0000"/>
          <w:sz w:val="27"/>
          <w:szCs w:val="27"/>
          <w:shd w:val="clear" w:color="auto" w:fill="FFFFFF"/>
        </w:rPr>
        <w:lastRenderedPageBreak/>
        <w:t>La fauna della pianura</w:t>
      </w:r>
    </w:p>
    <w:p w:rsidR="00551642" w:rsidRDefault="00D432D1">
      <w:pPr>
        <w:rPr>
          <w:rFonts w:ascii="Comic Sans MS" w:hAnsi="Comic Sans MS"/>
          <w:b/>
          <w:color w:val="757575"/>
          <w:sz w:val="27"/>
          <w:szCs w:val="27"/>
          <w:shd w:val="clear" w:color="auto" w:fill="FFFFFF"/>
        </w:rPr>
      </w:pPr>
      <w:r w:rsidRPr="00D432D1">
        <w:rPr>
          <w:rFonts w:ascii="Comic Sans MS" w:hAnsi="Comic Sans MS"/>
          <w:color w:val="757575"/>
          <w:sz w:val="27"/>
          <w:szCs w:val="27"/>
          <w:shd w:val="clear" w:color="auto" w:fill="FFFFFF"/>
        </w:rPr>
        <w:t>Gli animali che vivevano nelle pianure coperte di foreste o nelle zone paludose sono spariti con l'eliminazione di questi ambienti. Oggi gli animali più diffusi sono quelli allevati dall'uomo</w:t>
      </w:r>
      <w:r>
        <w:rPr>
          <w:rFonts w:ascii="Comic Sans MS" w:hAnsi="Comic Sans MS"/>
          <w:color w:val="757575"/>
          <w:sz w:val="27"/>
          <w:szCs w:val="27"/>
          <w:shd w:val="clear" w:color="auto" w:fill="FFFFFF"/>
        </w:rPr>
        <w:t xml:space="preserve">. Nelle campagne si trovano ancora </w:t>
      </w:r>
      <w:r w:rsidRPr="00D432D1">
        <w:rPr>
          <w:rFonts w:ascii="Comic Sans MS" w:hAnsi="Comic Sans MS"/>
          <w:b/>
          <w:color w:val="757575"/>
          <w:sz w:val="27"/>
          <w:szCs w:val="27"/>
          <w:shd w:val="clear" w:color="auto" w:fill="FFFFFF"/>
        </w:rPr>
        <w:t>lepri, talpe, ricci</w:t>
      </w:r>
      <w:r>
        <w:rPr>
          <w:rFonts w:ascii="Comic Sans MS" w:hAnsi="Comic Sans MS"/>
          <w:color w:val="757575"/>
          <w:sz w:val="27"/>
          <w:szCs w:val="27"/>
          <w:shd w:val="clear" w:color="auto" w:fill="FFFFFF"/>
        </w:rPr>
        <w:t xml:space="preserve"> e </w:t>
      </w:r>
      <w:r>
        <w:rPr>
          <w:rFonts w:ascii="Comic Sans MS" w:hAnsi="Comic Sans MS"/>
          <w:color w:val="757575"/>
          <w:sz w:val="27"/>
          <w:szCs w:val="27"/>
          <w:shd w:val="clear" w:color="auto" w:fill="FFFFFF"/>
        </w:rPr>
        <w:t>ancora</w:t>
      </w:r>
      <w:r>
        <w:rPr>
          <w:rFonts w:ascii="Comic Sans MS" w:hAnsi="Comic Sans MS"/>
          <w:color w:val="757575"/>
          <w:sz w:val="27"/>
          <w:szCs w:val="27"/>
          <w:shd w:val="clear" w:color="auto" w:fill="FFFFFF"/>
        </w:rPr>
        <w:t xml:space="preserve">, lungo i fiumi o i canali, </w:t>
      </w:r>
      <w:r>
        <w:rPr>
          <w:rFonts w:ascii="Comic Sans MS" w:hAnsi="Comic Sans MS"/>
          <w:b/>
          <w:color w:val="757575"/>
          <w:sz w:val="27"/>
          <w:szCs w:val="27"/>
          <w:shd w:val="clear" w:color="auto" w:fill="FFFFFF"/>
        </w:rPr>
        <w:t xml:space="preserve">rane, insetti e uccelli migratori come anatre, oche, fagiani, gru, cormorani e aironi. </w:t>
      </w:r>
    </w:p>
    <w:p w:rsidR="00237971" w:rsidRDefault="00230EEA">
      <w:pPr>
        <w:rPr>
          <w:rFonts w:ascii="Comic Sans MS" w:hAnsi="Comic Sans MS"/>
          <w:b/>
          <w:color w:val="FF0000"/>
          <w:sz w:val="27"/>
          <w:szCs w:val="27"/>
          <w:shd w:val="clear" w:color="auto" w:fill="FFFFFF"/>
        </w:rPr>
      </w:pPr>
      <w:r>
        <w:rPr>
          <w:rFonts w:ascii="Comic Sans MS" w:hAnsi="Comic Sans MS"/>
          <w:b/>
          <w:color w:val="FF0000"/>
          <w:sz w:val="27"/>
          <w:szCs w:val="27"/>
          <w:shd w:val="clear" w:color="auto" w:fill="FFFFFF"/>
        </w:rPr>
        <w:t xml:space="preserve"> </w:t>
      </w:r>
      <w:r w:rsidR="00D432D1">
        <w:rPr>
          <w:noProof/>
          <w:lang w:eastAsia="it-IT"/>
        </w:rPr>
        <w:drawing>
          <wp:inline distT="0" distB="0" distL="0" distR="0" wp14:anchorId="7611C437" wp14:editId="22A1581C">
            <wp:extent cx="1133475" cy="590550"/>
            <wp:effectExtent l="0" t="0" r="9525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27"/>
          <w:szCs w:val="27"/>
          <w:shd w:val="clear" w:color="auto" w:fill="FFFFFF"/>
        </w:rPr>
        <w:t xml:space="preserve">  </w:t>
      </w:r>
      <w:r>
        <w:rPr>
          <w:rFonts w:ascii="Comic Sans MS" w:hAnsi="Comic Sans MS"/>
          <w:b/>
          <w:noProof/>
          <w:color w:val="FF0000"/>
          <w:sz w:val="27"/>
          <w:szCs w:val="27"/>
          <w:shd w:val="clear" w:color="auto" w:fill="FFFFFF"/>
          <w:lang w:eastAsia="it-IT"/>
        </w:rPr>
        <w:drawing>
          <wp:inline distT="0" distB="0" distL="0" distR="0" wp14:anchorId="22BDF3D4" wp14:editId="6C3FD4B2">
            <wp:extent cx="685800" cy="678693"/>
            <wp:effectExtent l="0" t="0" r="0" b="762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37" cy="67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27"/>
          <w:szCs w:val="27"/>
          <w:shd w:val="clear" w:color="auto" w:fill="FFFFFF"/>
        </w:rPr>
        <w:t xml:space="preserve">  </w:t>
      </w:r>
      <w:r>
        <w:rPr>
          <w:rFonts w:ascii="Comic Sans MS" w:hAnsi="Comic Sans MS"/>
          <w:b/>
          <w:noProof/>
          <w:color w:val="FF0000"/>
          <w:sz w:val="27"/>
          <w:szCs w:val="27"/>
          <w:shd w:val="clear" w:color="auto" w:fill="FFFFFF"/>
          <w:lang w:eastAsia="it-IT"/>
        </w:rPr>
        <w:drawing>
          <wp:inline distT="0" distB="0" distL="0" distR="0" wp14:anchorId="67CF91D8" wp14:editId="211AFBF0">
            <wp:extent cx="799379" cy="552450"/>
            <wp:effectExtent l="0" t="0" r="127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79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27"/>
          <w:szCs w:val="27"/>
          <w:shd w:val="clear" w:color="auto" w:fill="FFFFFF"/>
        </w:rPr>
        <w:t xml:space="preserve">   </w:t>
      </w:r>
      <w:r>
        <w:rPr>
          <w:noProof/>
          <w:lang w:eastAsia="it-IT"/>
        </w:rPr>
        <w:drawing>
          <wp:inline distT="0" distB="0" distL="0" distR="0" wp14:anchorId="233FF251" wp14:editId="673FD5E1">
            <wp:extent cx="590550" cy="757574"/>
            <wp:effectExtent l="0" t="0" r="0" b="4445"/>
            <wp:docPr id="16" name="Immagine 16" descr="Risultati immagini per RAN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sultati immagini per RANA da colorar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27"/>
          <w:szCs w:val="27"/>
          <w:shd w:val="clear" w:color="auto" w:fill="FFFFFF"/>
        </w:rPr>
        <w:t xml:space="preserve"> </w:t>
      </w:r>
      <w:r>
        <w:rPr>
          <w:rFonts w:ascii="Comic Sans MS" w:hAnsi="Comic Sans MS"/>
          <w:b/>
          <w:noProof/>
          <w:color w:val="FF0000"/>
          <w:sz w:val="27"/>
          <w:szCs w:val="27"/>
          <w:shd w:val="clear" w:color="auto" w:fill="FFFFFF"/>
          <w:lang w:eastAsia="it-IT"/>
        </w:rPr>
        <w:drawing>
          <wp:inline distT="0" distB="0" distL="0" distR="0" wp14:anchorId="16FD0B62" wp14:editId="04AA5EA2">
            <wp:extent cx="647700" cy="605823"/>
            <wp:effectExtent l="0" t="0" r="0" b="381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25" cy="61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27"/>
          <w:szCs w:val="27"/>
          <w:shd w:val="clear" w:color="auto" w:fill="FFFFFF"/>
        </w:rPr>
        <w:t xml:space="preserve">  </w:t>
      </w:r>
      <w:r>
        <w:rPr>
          <w:rFonts w:ascii="Comic Sans MS" w:hAnsi="Comic Sans MS"/>
          <w:b/>
          <w:noProof/>
          <w:color w:val="FF0000"/>
          <w:sz w:val="27"/>
          <w:szCs w:val="27"/>
          <w:shd w:val="clear" w:color="auto" w:fill="FFFFFF"/>
          <w:lang w:eastAsia="it-IT"/>
        </w:rPr>
        <w:drawing>
          <wp:inline distT="0" distB="0" distL="0" distR="0" wp14:anchorId="16FD30E4" wp14:editId="0A494B9C">
            <wp:extent cx="674720" cy="847725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2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971">
        <w:rPr>
          <w:rFonts w:ascii="Comic Sans MS" w:hAnsi="Comic Sans MS"/>
          <w:b/>
          <w:color w:val="FF0000"/>
          <w:sz w:val="27"/>
          <w:szCs w:val="27"/>
          <w:shd w:val="clear" w:color="auto" w:fill="FFFFFF"/>
        </w:rPr>
        <w:t xml:space="preserve"> </w:t>
      </w:r>
    </w:p>
    <w:p w:rsidR="00D432D1" w:rsidRDefault="00237971">
      <w:pPr>
        <w:rPr>
          <w:rFonts w:ascii="Comic Sans MS" w:hAnsi="Comic Sans MS"/>
          <w:b/>
          <w:color w:val="FF0000"/>
          <w:sz w:val="27"/>
          <w:szCs w:val="27"/>
          <w:shd w:val="clear" w:color="auto" w:fill="FFFFFF"/>
        </w:rPr>
      </w:pPr>
      <w:r>
        <w:rPr>
          <w:rFonts w:ascii="Comic Sans MS" w:hAnsi="Comic Sans MS"/>
          <w:b/>
          <w:noProof/>
          <w:color w:val="FF0000"/>
          <w:sz w:val="27"/>
          <w:szCs w:val="27"/>
          <w:shd w:val="clear" w:color="auto" w:fill="FFFFFF"/>
          <w:lang w:eastAsia="it-IT"/>
        </w:rPr>
        <w:drawing>
          <wp:inline distT="0" distB="0" distL="0" distR="0" wp14:anchorId="38E65CAA" wp14:editId="787DBA0D">
            <wp:extent cx="1180435" cy="695325"/>
            <wp:effectExtent l="0" t="0" r="127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3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27"/>
          <w:szCs w:val="27"/>
          <w:shd w:val="clear" w:color="auto" w:fill="FFFFFF"/>
        </w:rPr>
        <w:t xml:space="preserve"> </w:t>
      </w:r>
      <w:r>
        <w:rPr>
          <w:rFonts w:ascii="Comic Sans MS" w:hAnsi="Comic Sans MS"/>
          <w:b/>
          <w:noProof/>
          <w:color w:val="FF0000"/>
          <w:sz w:val="27"/>
          <w:szCs w:val="27"/>
          <w:shd w:val="clear" w:color="auto" w:fill="FFFFFF"/>
          <w:lang w:eastAsia="it-IT"/>
        </w:rPr>
        <w:drawing>
          <wp:inline distT="0" distB="0" distL="0" distR="0" wp14:anchorId="0A576BD4" wp14:editId="56D05518">
            <wp:extent cx="571500" cy="977596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49" cy="9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27"/>
          <w:szCs w:val="27"/>
          <w:shd w:val="clear" w:color="auto" w:fill="FFFFFF"/>
        </w:rPr>
        <w:t xml:space="preserve">   </w:t>
      </w:r>
      <w:r>
        <w:rPr>
          <w:rFonts w:ascii="Comic Sans MS" w:hAnsi="Comic Sans MS"/>
          <w:b/>
          <w:noProof/>
          <w:color w:val="FF0000"/>
          <w:sz w:val="27"/>
          <w:szCs w:val="27"/>
          <w:shd w:val="clear" w:color="auto" w:fill="FFFFFF"/>
          <w:lang w:eastAsia="it-IT"/>
        </w:rPr>
        <w:drawing>
          <wp:inline distT="0" distB="0" distL="0" distR="0" wp14:anchorId="115D5296" wp14:editId="4436084D">
            <wp:extent cx="828675" cy="944980"/>
            <wp:effectExtent l="0" t="0" r="0" b="762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27"/>
          <w:szCs w:val="27"/>
          <w:shd w:val="clear" w:color="auto" w:fill="FFFFFF"/>
        </w:rPr>
        <w:t xml:space="preserve">  </w:t>
      </w:r>
      <w:r w:rsidR="00AA273F">
        <w:rPr>
          <w:rFonts w:ascii="Comic Sans MS" w:hAnsi="Comic Sans MS"/>
          <w:b/>
          <w:noProof/>
          <w:color w:val="FF0000"/>
          <w:sz w:val="27"/>
          <w:szCs w:val="27"/>
          <w:shd w:val="clear" w:color="auto" w:fill="FFFFFF"/>
          <w:lang w:eastAsia="it-IT"/>
        </w:rPr>
        <w:drawing>
          <wp:inline distT="0" distB="0" distL="0" distR="0" wp14:anchorId="67E95A92" wp14:editId="7E4482C1">
            <wp:extent cx="504825" cy="948086"/>
            <wp:effectExtent l="0" t="0" r="0" b="444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4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CA9" w:rsidRDefault="00D03CA9">
      <w:pPr>
        <w:rPr>
          <w:rFonts w:ascii="Comic Sans MS" w:hAnsi="Comic Sans MS"/>
          <w:b/>
          <w:color w:val="FF0000"/>
          <w:sz w:val="27"/>
          <w:szCs w:val="27"/>
          <w:shd w:val="clear" w:color="auto" w:fill="FFFFFF"/>
        </w:rPr>
      </w:pPr>
    </w:p>
    <w:p w:rsidR="00D03CA9" w:rsidRDefault="00D03CA9">
      <w:pPr>
        <w:rPr>
          <w:rFonts w:ascii="Comic Sans MS" w:hAnsi="Comic Sans MS"/>
          <w:b/>
          <w:color w:val="FF0000"/>
          <w:sz w:val="27"/>
          <w:szCs w:val="27"/>
          <w:shd w:val="clear" w:color="auto" w:fill="FFFFFF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388EBCBB" wp14:editId="56EB2195">
            <wp:simplePos x="0" y="0"/>
            <wp:positionH relativeFrom="column">
              <wp:posOffset>2936240</wp:posOffset>
            </wp:positionH>
            <wp:positionV relativeFrom="paragraph">
              <wp:posOffset>3574415</wp:posOffset>
            </wp:positionV>
            <wp:extent cx="3762375" cy="434340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FF0000"/>
          <w:sz w:val="27"/>
          <w:szCs w:val="27"/>
          <w:shd w:val="clear" w:color="auto" w:fill="FFFFFF"/>
          <w:lang w:eastAsia="it-IT"/>
        </w:rPr>
        <w:drawing>
          <wp:inline distT="0" distB="0" distL="0" distR="0" wp14:anchorId="36C0024A" wp14:editId="7F248EFF">
            <wp:extent cx="9334500" cy="2800350"/>
            <wp:effectExtent l="0" t="9525" r="9525" b="952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34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C8" w:rsidRDefault="00D03CA9">
      <w:r>
        <w:rPr>
          <w:noProof/>
          <w:lang w:eastAsia="it-IT"/>
        </w:rPr>
        <w:lastRenderedPageBreak/>
        <w:drawing>
          <wp:inline distT="0" distB="0" distL="0" distR="0">
            <wp:extent cx="8320090" cy="3087868"/>
            <wp:effectExtent l="635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20090" cy="308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33" w:rsidRDefault="00505C33"/>
    <w:p w:rsidR="00505C33" w:rsidRDefault="00505C33">
      <w:r>
        <w:t xml:space="preserve">Quaderno di geografia </w:t>
      </w:r>
      <w:bookmarkStart w:id="0" w:name="_GoBack"/>
      <w:bookmarkEnd w:id="0"/>
    </w:p>
    <w:sectPr w:rsidR="00505C33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C8"/>
    <w:rsid w:val="000E0B3E"/>
    <w:rsid w:val="00177C25"/>
    <w:rsid w:val="00230EEA"/>
    <w:rsid w:val="00237971"/>
    <w:rsid w:val="00505C33"/>
    <w:rsid w:val="00551642"/>
    <w:rsid w:val="00AA273F"/>
    <w:rsid w:val="00B504C8"/>
    <w:rsid w:val="00BC14D3"/>
    <w:rsid w:val="00BC665E"/>
    <w:rsid w:val="00D03CA9"/>
    <w:rsid w:val="00D432D1"/>
    <w:rsid w:val="00DF09E5"/>
    <w:rsid w:val="00DF52E5"/>
    <w:rsid w:val="00E24647"/>
    <w:rsid w:val="00F8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504C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504C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vannipagano.eu/ipertesti/geografia/lombardia_1/images/geografia/parcoticino/salice.jpg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hyperlink" Target="http://www.giovannipagano.eu/ipertesti/geografia/lombardia_1/scienze/tiglio.htm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hyperlink" Target="http://www.giovannipagano.eu/ipertesti/geografia/lombardia_1/scienze/pioppo.htm" TargetMode="External"/><Relationship Id="rId11" Type="http://schemas.openxmlformats.org/officeDocument/2006/relationships/image" Target="media/image2.gif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http://www.giovannipagano.eu/ipertesti/geografia/lombardia_1/scienze/acero.htm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410C24C-A6E7-451E-937F-1E8BB099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2019-03-26T20:04:00Z</dcterms:created>
  <dcterms:modified xsi:type="dcterms:W3CDTF">2019-03-26T22:53:00Z</dcterms:modified>
</cp:coreProperties>
</file>