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237657">
        <w:rPr>
          <w:rFonts w:ascii="Calibri" w:eastAsia="Times New Roman" w:hAnsi="Calibri" w:cs="Arial"/>
          <w:color w:val="FF0000"/>
          <w:sz w:val="27"/>
          <w:szCs w:val="27"/>
          <w:lang w:eastAsia="it-IT"/>
        </w:rPr>
        <w:t>Ecco l'autunno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Quando la terra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si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mette a dormire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con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la coperta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di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foglie leggere,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quando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gli uccelli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non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</w:t>
      </w:r>
      <w:proofErr w:type="spell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cantan</w:t>
      </w:r>
      <w:proofErr w:type="spell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più niente,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quando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di ombrelli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fiorisce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la gente,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quando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si sente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tossire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qualcuno: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ecco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l'autunno.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237657">
        <w:rPr>
          <w:rFonts w:ascii="Calibri" w:eastAsia="Times New Roman" w:hAnsi="Calibri" w:cs="Arial"/>
          <w:color w:val="FF0000"/>
          <w:sz w:val="27"/>
          <w:szCs w:val="27"/>
          <w:lang w:eastAsia="it-IT"/>
        </w:rPr>
        <w:t>Ho visto l'autunno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Io vidi una mattina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l'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autunno camminare.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Aveva nella mano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tre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gocciole di brina,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nel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cesto un venticello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per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sollevar foglie.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Portava per mantello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un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grigio nuvolone</w:t>
      </w:r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e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andava lento </w:t>
      </w:r>
      <w:proofErr w:type="spell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lento</w:t>
      </w:r>
      <w:proofErr w:type="spellEnd"/>
    </w:p>
    <w:p w:rsidR="00237657" w:rsidRPr="00237657" w:rsidRDefault="00237657" w:rsidP="00237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>curvo</w:t>
      </w:r>
      <w:proofErr w:type="gramEnd"/>
      <w:r w:rsidRPr="00237657">
        <w:rPr>
          <w:rFonts w:ascii="Calibri" w:eastAsia="Times New Roman" w:hAnsi="Calibri" w:cs="Arial"/>
          <w:color w:val="0B5394"/>
          <w:sz w:val="27"/>
          <w:szCs w:val="27"/>
          <w:lang w:eastAsia="it-IT"/>
        </w:rPr>
        <w:t xml:space="preserve"> sul suo bastone</w:t>
      </w:r>
    </w:p>
    <w:p w:rsidR="00BC14D3" w:rsidRDefault="00BC14D3"/>
    <w:p w:rsidR="00237657" w:rsidRDefault="00237657"/>
    <w:p w:rsidR="00237657" w:rsidRDefault="00237657"/>
    <w:p w:rsidR="00237657" w:rsidRDefault="00237657"/>
    <w:p w:rsidR="00237657" w:rsidRDefault="00237657"/>
    <w:p w:rsidR="00237657" w:rsidRDefault="00237657"/>
    <w:p w:rsidR="00237657" w:rsidRDefault="00237657"/>
    <w:p w:rsidR="00237657" w:rsidRDefault="00237657"/>
    <w:p w:rsidR="00237657" w:rsidRDefault="00237657"/>
    <w:p w:rsidR="00237657" w:rsidRDefault="00237657"/>
    <w:p w:rsidR="00237657" w:rsidRDefault="00237657"/>
    <w:p w:rsidR="00237657" w:rsidRDefault="00237657"/>
    <w:p w:rsidR="00237657" w:rsidRDefault="00237657"/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i/>
          <w:iCs/>
          <w:color w:val="073763"/>
          <w:sz w:val="22"/>
          <w:szCs w:val="22"/>
          <w:lang w:eastAsia="it-IT"/>
        </w:rPr>
        <w:lastRenderedPageBreak/>
        <w:t xml:space="preserve">Molto spesso nei testi o nelle poesie che studiamo, l'autore ci comunica determinati messaggi attraverso la metafora o la similitudine. Sarà bene chiarire il significato di queste parole e imparare a riconoscerle e </w:t>
      </w:r>
      <w:proofErr w:type="gramStart"/>
      <w:r w:rsidRPr="00237657">
        <w:rPr>
          <w:rFonts w:ascii="Verdana" w:eastAsia="Times New Roman" w:hAnsi="Verdana"/>
          <w:i/>
          <w:iCs/>
          <w:color w:val="073763"/>
          <w:sz w:val="22"/>
          <w:szCs w:val="22"/>
          <w:lang w:eastAsia="it-IT"/>
        </w:rPr>
        <w:t>ad</w:t>
      </w:r>
      <w:proofErr w:type="gramEnd"/>
      <w:r w:rsidRPr="00237657">
        <w:rPr>
          <w:rFonts w:ascii="Verdana" w:eastAsia="Times New Roman" w:hAnsi="Verdana"/>
          <w:i/>
          <w:iCs/>
          <w:color w:val="073763"/>
          <w:sz w:val="22"/>
          <w:szCs w:val="22"/>
          <w:lang w:eastAsia="it-IT"/>
        </w:rPr>
        <w:t xml:space="preserve"> usarle in modo appropriato.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La metafora</w:t>
      </w: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: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proofErr w:type="gramStart"/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la</w:t>
      </w:r>
      <w:proofErr w:type="gramEnd"/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metafora consiste nel trasformare una parola, un'espressione, in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un'immagine figurata</w:t>
      </w: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Chiariamo subito quanto detto attraverso un esempio: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“Mario è una volpe”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Ovviamente Mario non è una volpe ma noi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lo figuriamo, lo immaginiamo</w:t>
      </w: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tale; con questa espressione vogliamo dire che Mario è furbo.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“Il leone è il re della foresta”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Sicuramente il leone non è un uomo e neppure un re; questa espressione si usa per dire che il leone è il più forte animale della foresta.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La parola </w:t>
      </w:r>
      <w:proofErr w:type="gramStart"/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metafora</w:t>
      </w:r>
      <w:proofErr w:type="gramEnd"/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deriva dal latino </w:t>
      </w:r>
      <w:proofErr w:type="spellStart"/>
      <w:r w:rsidRPr="00237657">
        <w:rPr>
          <w:rFonts w:ascii="Verdana" w:eastAsia="Times New Roman" w:hAnsi="Verdana"/>
          <w:color w:val="073763"/>
          <w:sz w:val="22"/>
          <w:szCs w:val="22"/>
          <w:u w:val="single"/>
          <w:lang w:eastAsia="it-IT"/>
        </w:rPr>
        <w:t>metaphora</w:t>
      </w:r>
      <w:proofErr w:type="spellEnd"/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che vuol dire “trasferimento”.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La similitudine</w:t>
      </w: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: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proofErr w:type="gramStart"/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la</w:t>
      </w:r>
      <w:proofErr w:type="gramEnd"/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similitudine ha le stesse caratteristiche della metafora, vi si differenzia perché esprime un confronto, un paragone.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Può essere introdotta da </w:t>
      </w:r>
      <w:r w:rsidRPr="00237657">
        <w:rPr>
          <w:rFonts w:ascii="Verdana" w:eastAsia="Times New Roman" w:hAnsi="Verdana"/>
          <w:i/>
          <w:iCs/>
          <w:color w:val="073763"/>
          <w:sz w:val="22"/>
          <w:szCs w:val="22"/>
          <w:lang w:eastAsia="it-IT"/>
        </w:rPr>
        <w:t>come</w:t>
      </w: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– </w:t>
      </w:r>
      <w:r w:rsidRPr="00237657">
        <w:rPr>
          <w:rFonts w:ascii="Verdana" w:eastAsia="Times New Roman" w:hAnsi="Verdana"/>
          <w:i/>
          <w:iCs/>
          <w:color w:val="073763"/>
          <w:sz w:val="22"/>
          <w:szCs w:val="22"/>
          <w:lang w:eastAsia="it-IT"/>
        </w:rPr>
        <w:t>simile a</w:t>
      </w: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– </w:t>
      </w:r>
      <w:r w:rsidRPr="00237657">
        <w:rPr>
          <w:rFonts w:ascii="Verdana" w:eastAsia="Times New Roman" w:hAnsi="Verdana"/>
          <w:i/>
          <w:iCs/>
          <w:color w:val="073763"/>
          <w:sz w:val="22"/>
          <w:szCs w:val="22"/>
          <w:lang w:eastAsia="it-IT"/>
        </w:rPr>
        <w:t>sembra</w:t>
      </w: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– ecc.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Esempi: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“Ti sei bagnato </w:t>
      </w:r>
      <w:r w:rsidRPr="00237657">
        <w:rPr>
          <w:rFonts w:ascii="Verdana" w:eastAsia="Times New Roman" w:hAnsi="Verdana"/>
          <w:i/>
          <w:iCs/>
          <w:color w:val="073763"/>
          <w:sz w:val="22"/>
          <w:szCs w:val="22"/>
          <w:lang w:eastAsia="it-IT"/>
        </w:rPr>
        <w:t>come</w:t>
      </w: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un pulcino”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“</w:t>
      </w:r>
      <w:r w:rsidRPr="00237657">
        <w:rPr>
          <w:rFonts w:ascii="Verdana" w:eastAsia="Times New Roman" w:hAnsi="Verdana"/>
          <w:i/>
          <w:iCs/>
          <w:color w:val="073763"/>
          <w:sz w:val="22"/>
          <w:szCs w:val="22"/>
          <w:lang w:eastAsia="it-IT"/>
        </w:rPr>
        <w:t>Sembra</w:t>
      </w: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 xml:space="preserve"> che abbia le orecchie di un elefante</w:t>
      </w:r>
      <w:proofErr w:type="gramStart"/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”</w:t>
      </w:r>
      <w:proofErr w:type="gramEnd"/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73763"/>
          <w:sz w:val="22"/>
          <w:szCs w:val="22"/>
          <w:lang w:eastAsia="it-IT"/>
        </w:rPr>
        <w:t>Prendiamo ora in esame il seguente brano per comprendere meglio il significato della metafora e della similitudine.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I colori del bosco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Il bosco in autunno è il trionfo dei colori. Nel letto verde che prima ondeggiava </w:t>
      </w:r>
      <w:proofErr w:type="gramStart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lassù</w:t>
      </w:r>
      <w:proofErr w:type="gramEnd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si sono infiltrati il giallo, il rosso, l'arancione e il violetto. I pioppi che circondavano lo stagno seminano una moltitudine di foglie gialle, simili a monete d'oro abbandonate sul muschio di velluto scuro. 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E' il momento in cui compaiono i funghi: essi spuntano </w:t>
      </w:r>
      <w:proofErr w:type="gramStart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tutti insieme</w:t>
      </w:r>
      <w:proofErr w:type="gramEnd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. </w:t>
      </w:r>
      <w:proofErr w:type="gramStart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Ecco il porcino con il cappello color tonaca di cappuccino con il grosso piede color avorio; ecco il gallinaccio con il collaretto color ara</w:t>
      </w:r>
      <w:proofErr w:type="gramEnd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ncione tutto piegoline come le cuffie delle contadine antiche; ecco l'ovolaccio con il suo ombrello da fiera, vermiglio, punteggiato di lacrime bianche; e ancora il prataiolo con il suo parasole chiaro da vecchia signora.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i/>
          <w:iCs/>
          <w:color w:val="000000"/>
          <w:sz w:val="22"/>
          <w:szCs w:val="22"/>
          <w:lang w:eastAsia="it-IT"/>
        </w:rPr>
        <w:t>M. Roland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Nel testo che abbiamo </w:t>
      </w:r>
      <w:proofErr w:type="gramStart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scritto</w:t>
      </w:r>
      <w:proofErr w:type="gramEnd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sono presenti numerose metafore e similitudini. Evidenziamole con due colori diversi.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I colori del bosco</w:t>
      </w: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37657" w:rsidRPr="00237657" w:rsidRDefault="00237657" w:rsidP="00237657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Il bosco in autunno è il trionfo dei colori.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Nel letto verde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che prima ondeggiava </w:t>
      </w:r>
      <w:proofErr w:type="gramStart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lassù</w:t>
      </w:r>
      <w:proofErr w:type="gramEnd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si sono infiltrati il giallo, il rosso, l'arancione e il violetto. I pioppi che circondavano lo stagno seminano una moltitudine di foglie gialle, </w:t>
      </w:r>
      <w:r w:rsidRPr="00237657">
        <w:rPr>
          <w:rFonts w:ascii="Verdana" w:eastAsia="Times New Roman" w:hAnsi="Verdana"/>
          <w:color w:val="3D85C6"/>
          <w:sz w:val="22"/>
          <w:szCs w:val="22"/>
          <w:lang w:eastAsia="it-IT"/>
        </w:rPr>
        <w:t>simili a monete d'oro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abbandonate sul muschio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di velluto scuro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. </w:t>
      </w:r>
    </w:p>
    <w:p w:rsidR="00237657" w:rsidRDefault="00237657" w:rsidP="00237657">
      <w:pPr>
        <w:rPr>
          <w:rFonts w:ascii="Verdana" w:eastAsia="Times New Roman" w:hAnsi="Verdana"/>
          <w:color w:val="000000"/>
          <w:sz w:val="22"/>
          <w:szCs w:val="22"/>
          <w:lang w:eastAsia="it-IT"/>
        </w:rPr>
      </w:pP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E' il momento in cui compaiono i funghi: essi spuntano </w:t>
      </w:r>
      <w:proofErr w:type="gramStart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tutti insieme</w:t>
      </w:r>
      <w:proofErr w:type="gramEnd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. </w:t>
      </w:r>
      <w:proofErr w:type="gramStart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Ecco il porcino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con il cappello color tonaca di cappuccino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con il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grosso piede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 color avorio; ecco il gallinaccio con il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 xml:space="preserve">collaretto 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color ara</w:t>
      </w:r>
      <w:proofErr w:type="gramEnd"/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ncione tutto piegoline </w:t>
      </w:r>
      <w:r w:rsidRPr="00237657">
        <w:rPr>
          <w:rFonts w:ascii="Verdana" w:eastAsia="Times New Roman" w:hAnsi="Verdana"/>
          <w:color w:val="3D85C6"/>
          <w:sz w:val="22"/>
          <w:szCs w:val="22"/>
          <w:lang w:eastAsia="it-IT"/>
        </w:rPr>
        <w:t>come le cuffie delle contadine antiche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; ecco l'ovolaccio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con il suo ombrello da fiera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, vermiglio,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punteggiato di lacrime bianche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 xml:space="preserve">; e ancora il prataiolo </w:t>
      </w:r>
      <w:r w:rsidRPr="00237657">
        <w:rPr>
          <w:rFonts w:ascii="Verdana" w:eastAsia="Times New Roman" w:hAnsi="Verdana"/>
          <w:color w:val="FF0000"/>
          <w:sz w:val="22"/>
          <w:szCs w:val="22"/>
          <w:lang w:eastAsia="it-IT"/>
        </w:rPr>
        <w:t>con il suo parasole chiaro da vecchia signora</w:t>
      </w:r>
      <w:r w:rsidRPr="00237657">
        <w:rPr>
          <w:rFonts w:ascii="Verdana" w:eastAsia="Times New Roman" w:hAnsi="Verdana"/>
          <w:color w:val="000000"/>
          <w:sz w:val="22"/>
          <w:szCs w:val="22"/>
          <w:lang w:eastAsia="it-IT"/>
        </w:rPr>
        <w:t>.</w:t>
      </w:r>
    </w:p>
    <w:p w:rsidR="00420BA5" w:rsidRPr="00420BA5" w:rsidRDefault="00420BA5" w:rsidP="00420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420BA5">
        <w:rPr>
          <w:rFonts w:ascii="Verdana" w:eastAsia="Times New Roman" w:hAnsi="Verdana" w:cs="Arial"/>
          <w:i/>
          <w:iCs/>
          <w:color w:val="444444"/>
          <w:sz w:val="23"/>
          <w:szCs w:val="23"/>
          <w:lang w:eastAsia="it-IT"/>
        </w:rPr>
        <w:lastRenderedPageBreak/>
        <w:br/>
        <w:t>Giornata d'ottobre</w:t>
      </w:r>
    </w:p>
    <w:p w:rsidR="00420BA5" w:rsidRPr="00420BA5" w:rsidRDefault="00420BA5" w:rsidP="00420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</w:p>
    <w:p w:rsidR="00420BA5" w:rsidRPr="00420BA5" w:rsidRDefault="00420BA5" w:rsidP="00420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 xml:space="preserve">Era una limpida giornata d'ottobre. L'aria leggera e ancora calda di sole era mossa da un vento capriccioso. Su dai campi e dagli orti saliva il fumo </w:t>
      </w:r>
      <w:proofErr w:type="gramStart"/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 xml:space="preserve">azzurro </w:t>
      </w:r>
      <w:proofErr w:type="spellStart"/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azzurro</w:t>
      </w:r>
      <w:proofErr w:type="spellEnd"/>
      <w:proofErr w:type="gramEnd"/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 xml:space="preserve"> dei fuochi autunnali che riempiva la luminosa regione di un dolciastro odore di erba e legna verde bruciata. Nei giardini del villaggio fiorivano margherite, tardive rose pallide e fra le siepi luccicava ancora qualche ranuncolo. Sulla strada passava lentamente un carretto. La strada era in lieve discesa a sinistra campi mietuti e coltivazioni di patate non ancora raccolte, a destra una giovane abetaia. In rettilineo la strada portava nell'azzurro cielo autunnale come se, là in alto il mondo dovesse finire.</w:t>
      </w:r>
    </w:p>
    <w:p w:rsidR="00420BA5" w:rsidRPr="00420BA5" w:rsidRDefault="00420BA5" w:rsidP="00420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</w:p>
    <w:p w:rsidR="00420BA5" w:rsidRPr="00420BA5" w:rsidRDefault="00420BA5" w:rsidP="00420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proofErr w:type="gramStart"/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Sottolinea</w:t>
      </w:r>
      <w:proofErr w:type="gramEnd"/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, con colori diversi, i nomi e gli aggettivi presenti nel testo descrittivo e riscrivili nell'apposita colonna.</w:t>
      </w:r>
    </w:p>
    <w:p w:rsidR="00420BA5" w:rsidRPr="00420BA5" w:rsidRDefault="00420BA5" w:rsidP="00420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</w:p>
    <w:p w:rsidR="00420BA5" w:rsidRPr="00420BA5" w:rsidRDefault="00420BA5" w:rsidP="00420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420BA5">
        <w:rPr>
          <w:rFonts w:ascii="Verdana" w:eastAsia="Times New Roman" w:hAnsi="Verdana" w:cs="Arial"/>
          <w:i/>
          <w:iCs/>
          <w:color w:val="444444"/>
          <w:sz w:val="23"/>
          <w:szCs w:val="23"/>
          <w:lang w:eastAsia="it-IT"/>
        </w:rPr>
        <w:t>Giornata d'ottobre</w:t>
      </w:r>
    </w:p>
    <w:p w:rsidR="00420BA5" w:rsidRPr="00420BA5" w:rsidRDefault="00420BA5" w:rsidP="00420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</w:p>
    <w:p w:rsidR="00420BA5" w:rsidRPr="00420BA5" w:rsidRDefault="00420BA5" w:rsidP="00420B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57575"/>
          <w:sz w:val="23"/>
          <w:szCs w:val="23"/>
          <w:lang w:eastAsia="it-IT"/>
        </w:rPr>
      </w:pP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Era una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limpida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giornata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d'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ottobre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. L'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aria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leggera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e ancora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calda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di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sole 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era mossa da un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vento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 capriccioso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. Su dai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campi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e dagli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orti 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saliva il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fumo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</w:t>
      </w:r>
      <w:proofErr w:type="gramStart"/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azzurro </w:t>
      </w:r>
      <w:proofErr w:type="spellStart"/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azzurro</w:t>
      </w:r>
      <w:proofErr w:type="spellEnd"/>
      <w:proofErr w:type="gramEnd"/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dei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fuochi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autunnali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che riempiva la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luminosa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regione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di un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dolciastro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odore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di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 erba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e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legna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verde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bruciata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. Nei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giardini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del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villaggio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fiorivano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margherite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,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tardive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 rose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pallide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e fra le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siepi 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luccicava ancora qualche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ranuncolo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. Sulla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strada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passava lentamente un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carretto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. La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strada 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era in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lieve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discesa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a sinistra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campi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mietuti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e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coltivazioni 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di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patate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non ancora raccolte, a destra una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giovane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abetaia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. In rettilineo la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strada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portava nell'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azzurro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cielo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autunnale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come se, là in </w:t>
      </w:r>
      <w:r w:rsidRPr="00420BA5">
        <w:rPr>
          <w:rFonts w:ascii="Verdana" w:eastAsia="Times New Roman" w:hAnsi="Verdana" w:cs="Arial"/>
          <w:b/>
          <w:bCs/>
          <w:color w:val="38761D"/>
          <w:sz w:val="23"/>
          <w:szCs w:val="23"/>
          <w:lang w:eastAsia="it-IT"/>
        </w:rPr>
        <w:t>alto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 il </w:t>
      </w:r>
      <w:r w:rsidRPr="00420BA5">
        <w:rPr>
          <w:rFonts w:ascii="Verdana" w:eastAsia="Times New Roman" w:hAnsi="Verdana" w:cs="Arial"/>
          <w:b/>
          <w:bCs/>
          <w:color w:val="FF0000"/>
          <w:sz w:val="23"/>
          <w:szCs w:val="23"/>
          <w:lang w:eastAsia="it-IT"/>
        </w:rPr>
        <w:t>mondo </w:t>
      </w:r>
      <w:r w:rsidRPr="00420BA5">
        <w:rPr>
          <w:rFonts w:ascii="Verdana" w:eastAsia="Times New Roman" w:hAnsi="Verdana" w:cs="Arial"/>
          <w:color w:val="444444"/>
          <w:sz w:val="23"/>
          <w:szCs w:val="23"/>
          <w:lang w:eastAsia="it-IT"/>
        </w:rPr>
        <w:t>dovesse finire.</w:t>
      </w:r>
    </w:p>
    <w:p w:rsidR="00420BA5" w:rsidRDefault="00420BA5" w:rsidP="00237657"/>
    <w:p w:rsidR="00323059" w:rsidRDefault="00323059" w:rsidP="00237657"/>
    <w:p w:rsidR="00323059" w:rsidRDefault="00323059" w:rsidP="00237657"/>
    <w:p w:rsidR="00323059" w:rsidRDefault="00323059" w:rsidP="00237657"/>
    <w:p w:rsidR="00323059" w:rsidRDefault="00323059" w:rsidP="00237657"/>
    <w:p w:rsidR="00323059" w:rsidRDefault="00323059" w:rsidP="00237657"/>
    <w:p w:rsidR="00323059" w:rsidRDefault="00323059" w:rsidP="00237657"/>
    <w:p w:rsidR="00323059" w:rsidRDefault="00323059" w:rsidP="00237657"/>
    <w:p w:rsidR="00323059" w:rsidRDefault="00323059" w:rsidP="00237657"/>
    <w:p w:rsidR="00323059" w:rsidRDefault="00323059" w:rsidP="00237657"/>
    <w:p w:rsidR="00323059" w:rsidRDefault="00323059" w:rsidP="00237657"/>
    <w:p w:rsidR="00323059" w:rsidRDefault="00323059" w:rsidP="00237657"/>
    <w:p w:rsidR="00323059" w:rsidRDefault="00323059" w:rsidP="00237657"/>
    <w:p w:rsidR="00DB4498" w:rsidRDefault="00323059" w:rsidP="00DB4498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7D047126" wp14:editId="2E75BF9C">
            <wp:extent cx="2326005" cy="2860040"/>
            <wp:effectExtent l="0" t="0" r="0" b="0"/>
            <wp:docPr id="1" name="Immagine 1" descr="http://www.maestramarta.it/wp-content/uploads/2014/10/free_printable_tree_template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estramarta.it/wp-content/uploads/2014/10/free_printable_tree_template-24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498">
        <w:rPr>
          <w:noProof/>
        </w:rPr>
        <w:lastRenderedPageBreak/>
        <w:drawing>
          <wp:inline distT="0" distB="0" distL="0" distR="0" wp14:anchorId="76448070" wp14:editId="3D002E71">
            <wp:extent cx="6748368" cy="9124545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06" cy="91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ED" w:rsidRDefault="003231ED" w:rsidP="00237657">
      <w:r>
        <w:rPr>
          <w:noProof/>
          <w:lang w:eastAsia="it-IT"/>
        </w:rPr>
        <w:lastRenderedPageBreak/>
        <w:drawing>
          <wp:inline distT="0" distB="0" distL="0" distR="0" wp14:anchorId="4A62A74F" wp14:editId="45B9565E">
            <wp:extent cx="4513634" cy="6102984"/>
            <wp:effectExtent l="5715" t="0" r="6985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6848" cy="61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ED" w:rsidRDefault="003231ED" w:rsidP="00237657">
      <w:r>
        <w:rPr>
          <w:noProof/>
          <w:lang w:eastAsia="it-IT"/>
        </w:rPr>
        <w:drawing>
          <wp:inline distT="0" distB="0" distL="0" distR="0" wp14:anchorId="476B0338" wp14:editId="6F674E23">
            <wp:extent cx="4513634" cy="6102984"/>
            <wp:effectExtent l="5715" t="0" r="6985" b="698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16848" cy="61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ED" w:rsidRDefault="003231ED" w:rsidP="00237657">
      <w:r>
        <w:rPr>
          <w:noProof/>
          <w:lang w:eastAsia="it-IT"/>
        </w:rPr>
        <w:lastRenderedPageBreak/>
        <w:drawing>
          <wp:inline distT="0" distB="0" distL="0" distR="0" wp14:anchorId="6C85E2A3" wp14:editId="6754701D">
            <wp:extent cx="2780032" cy="3758942"/>
            <wp:effectExtent l="6032" t="0" r="7303" b="7302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2222" cy="37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A8A">
        <w:rPr>
          <w:noProof/>
          <w:lang w:eastAsia="it-IT"/>
        </w:rPr>
        <w:drawing>
          <wp:inline distT="0" distB="0" distL="0" distR="0" wp14:anchorId="0430E2A7" wp14:editId="6273DC62">
            <wp:extent cx="2780032" cy="3758942"/>
            <wp:effectExtent l="6032" t="0" r="7303" b="7302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2222" cy="37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A8A">
        <w:rPr>
          <w:noProof/>
          <w:lang w:eastAsia="it-IT"/>
        </w:rPr>
        <w:drawing>
          <wp:inline distT="0" distB="0" distL="0" distR="0" wp14:anchorId="0430E2A7" wp14:editId="6273DC62">
            <wp:extent cx="2780032" cy="3758942"/>
            <wp:effectExtent l="6032" t="0" r="7303" b="7302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2222" cy="376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ED" w:rsidRDefault="003231ED" w:rsidP="00237657"/>
    <w:p w:rsidR="003231ED" w:rsidRDefault="003231ED" w:rsidP="00237657"/>
    <w:p w:rsidR="003231ED" w:rsidRDefault="003231ED" w:rsidP="00237657"/>
    <w:p w:rsidR="00323059" w:rsidRDefault="00DB4498" w:rsidP="00237657">
      <w:r>
        <w:rPr>
          <w:noProof/>
          <w:lang w:eastAsia="it-IT"/>
        </w:rPr>
        <w:lastRenderedPageBreak/>
        <w:drawing>
          <wp:inline distT="0" distB="0" distL="0" distR="0">
            <wp:extent cx="6423025" cy="1609090"/>
            <wp:effectExtent l="0" t="0" r="0" b="0"/>
            <wp:docPr id="4" name="Immagine 4" descr="http://maestraemamma.it/wp-content/uploads/2018/10/dettato-alberi-dautun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estraemamma.it/wp-content/uploads/2018/10/dettato-alberi-dautun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8A" w:rsidRDefault="003A5A8A" w:rsidP="00237657">
      <w:bookmarkStart w:id="0" w:name="_GoBack"/>
      <w:bookmarkEnd w:id="0"/>
    </w:p>
    <w:p w:rsidR="003A5A8A" w:rsidRDefault="003A5A8A" w:rsidP="00237657">
      <w:r>
        <w:rPr>
          <w:noProof/>
          <w:lang w:eastAsia="it-IT"/>
        </w:rPr>
        <w:lastRenderedPageBreak/>
        <w:drawing>
          <wp:inline distT="0" distB="0" distL="0" distR="0">
            <wp:extent cx="6479540" cy="8639387"/>
            <wp:effectExtent l="0" t="0" r="0" b="9525"/>
            <wp:docPr id="15" name="Immagine 15" descr="https://maestraemamma.it/wp-content/themes/yootheme/cache/dettato-alberi-e6e9b1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estraemamma.it/wp-content/themes/yootheme/cache/dettato-alberi-e6e9b1b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A8A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57"/>
    <w:rsid w:val="00237657"/>
    <w:rsid w:val="00323059"/>
    <w:rsid w:val="003231ED"/>
    <w:rsid w:val="003A5A8A"/>
    <w:rsid w:val="00420BA5"/>
    <w:rsid w:val="006F28C3"/>
    <w:rsid w:val="00BC14D3"/>
    <w:rsid w:val="00DB4498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76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05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4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76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05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B4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2019-09-23T18:14:00Z</dcterms:created>
  <dcterms:modified xsi:type="dcterms:W3CDTF">2019-09-23T19:47:00Z</dcterms:modified>
</cp:coreProperties>
</file>